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7D" w:rsidRPr="00392E19" w:rsidRDefault="007D23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237D" w:rsidRPr="00392E19" w:rsidRDefault="007D237D" w:rsidP="007D237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92E19">
        <w:rPr>
          <w:rFonts w:ascii="Arial" w:hAnsi="Arial" w:cs="Arial"/>
          <w:b/>
          <w:bCs/>
          <w:color w:val="000000"/>
          <w:sz w:val="24"/>
          <w:szCs w:val="24"/>
        </w:rPr>
        <w:t xml:space="preserve">Radionica o zaštiti podataka u području istrage i prevencije korporativnih prevara, </w:t>
      </w:r>
      <w:r w:rsidRPr="00392E19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7. novembar 2014. Prag, Republika Češka </w:t>
      </w:r>
    </w:p>
    <w:p w:rsidR="007D237D" w:rsidRPr="00392E19" w:rsidRDefault="007D237D" w:rsidP="007D237D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D237D" w:rsidRPr="00392E19" w:rsidRDefault="005B25CA" w:rsidP="007D237D">
      <w:pPr>
        <w:jc w:val="both"/>
        <w:rPr>
          <w:rFonts w:ascii="Arial" w:hAnsi="Arial" w:cs="Arial"/>
          <w:sz w:val="24"/>
          <w:szCs w:val="24"/>
        </w:rPr>
      </w:pPr>
      <w:r w:rsidRPr="00392E19">
        <w:rPr>
          <w:rFonts w:ascii="Arial" w:hAnsi="Arial" w:cs="Arial"/>
          <w:bCs/>
          <w:color w:val="000000"/>
          <w:sz w:val="24"/>
          <w:szCs w:val="24"/>
        </w:rPr>
        <w:t>Kancelarija</w:t>
      </w:r>
      <w:r w:rsidR="007D237D" w:rsidRPr="00392E19">
        <w:rPr>
          <w:rFonts w:ascii="Arial" w:hAnsi="Arial" w:cs="Arial"/>
          <w:sz w:val="24"/>
          <w:szCs w:val="24"/>
        </w:rPr>
        <w:t xml:space="preserve"> za zaštitu ličnih podataka Republike Češke (</w:t>
      </w:r>
      <w:hyperlink r:id="rId4" w:history="1">
        <w:r w:rsidR="007D237D" w:rsidRPr="00392E19">
          <w:rPr>
            <w:rStyle w:val="Hyperlink"/>
            <w:rFonts w:ascii="Arial" w:hAnsi="Arial" w:cs="Arial"/>
            <w:sz w:val="24"/>
            <w:szCs w:val="24"/>
          </w:rPr>
          <w:t>www.uoou.cz</w:t>
        </w:r>
      </w:hyperlink>
      <w:r w:rsidR="007D237D" w:rsidRPr="00392E19">
        <w:rPr>
          <w:rFonts w:ascii="Arial" w:hAnsi="Arial" w:cs="Arial"/>
          <w:sz w:val="24"/>
          <w:szCs w:val="24"/>
        </w:rPr>
        <w:t>) 7. novembra organiz</w:t>
      </w:r>
      <w:r w:rsidR="00634FC4" w:rsidRPr="00392E19">
        <w:rPr>
          <w:rFonts w:ascii="Arial" w:hAnsi="Arial" w:cs="Arial"/>
          <w:sz w:val="24"/>
          <w:szCs w:val="24"/>
        </w:rPr>
        <w:t>ovala</w:t>
      </w:r>
      <w:r w:rsidR="00156CC4" w:rsidRPr="00392E19">
        <w:rPr>
          <w:rFonts w:ascii="Arial" w:hAnsi="Arial" w:cs="Arial"/>
          <w:sz w:val="24"/>
          <w:szCs w:val="24"/>
        </w:rPr>
        <w:t xml:space="preserve"> </w:t>
      </w:r>
      <w:r w:rsidR="007D237D" w:rsidRPr="00392E19">
        <w:rPr>
          <w:rFonts w:ascii="Arial" w:hAnsi="Arial" w:cs="Arial"/>
          <w:sz w:val="24"/>
          <w:szCs w:val="24"/>
        </w:rPr>
        <w:t xml:space="preserve">je Radionicu o zaštiti podataka u području istrage i prevencije korporativnih prevara u saradnji sa odvjetničkom firmom BNT </w:t>
      </w:r>
      <w:proofErr w:type="spellStart"/>
      <w:r w:rsidR="007D237D" w:rsidRPr="00392E19">
        <w:rPr>
          <w:rFonts w:ascii="Arial" w:hAnsi="Arial" w:cs="Arial"/>
          <w:sz w:val="24"/>
          <w:szCs w:val="24"/>
        </w:rPr>
        <w:t>attorneys</w:t>
      </w:r>
      <w:proofErr w:type="spellEnd"/>
      <w:r w:rsidR="007D237D" w:rsidRPr="00392E19">
        <w:rPr>
          <w:rFonts w:ascii="Arial" w:hAnsi="Arial" w:cs="Arial"/>
          <w:sz w:val="24"/>
          <w:szCs w:val="24"/>
        </w:rPr>
        <w:t>-at-</w:t>
      </w:r>
      <w:proofErr w:type="spellStart"/>
      <w:r w:rsidR="007D237D" w:rsidRPr="00392E19">
        <w:rPr>
          <w:rFonts w:ascii="Arial" w:hAnsi="Arial" w:cs="Arial"/>
          <w:sz w:val="24"/>
          <w:szCs w:val="24"/>
        </w:rPr>
        <w:t>law</w:t>
      </w:r>
      <w:proofErr w:type="spellEnd"/>
      <w:r w:rsidR="007D237D" w:rsidRPr="00392E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237D" w:rsidRPr="00392E19">
        <w:rPr>
          <w:rFonts w:ascii="Arial" w:hAnsi="Arial" w:cs="Arial"/>
          <w:sz w:val="24"/>
          <w:szCs w:val="24"/>
        </w:rPr>
        <w:t>s.r.o</w:t>
      </w:r>
      <w:proofErr w:type="spellEnd"/>
      <w:r w:rsidR="007D237D" w:rsidRPr="00392E19">
        <w:rPr>
          <w:rFonts w:ascii="Arial" w:hAnsi="Arial" w:cs="Arial"/>
          <w:sz w:val="24"/>
          <w:szCs w:val="24"/>
        </w:rPr>
        <w:t>. (</w:t>
      </w:r>
      <w:hyperlink r:id="rId5" w:history="1">
        <w:r w:rsidR="007D237D" w:rsidRPr="00392E19">
          <w:rPr>
            <w:rStyle w:val="Hyperlink"/>
            <w:rFonts w:ascii="Arial" w:hAnsi="Arial" w:cs="Arial"/>
            <w:sz w:val="24"/>
            <w:szCs w:val="24"/>
          </w:rPr>
          <w:t>www.bnt.eu</w:t>
        </w:r>
      </w:hyperlink>
      <w:r w:rsidR="007D237D" w:rsidRPr="00392E19">
        <w:rPr>
          <w:rFonts w:ascii="Arial" w:hAnsi="Arial" w:cs="Arial"/>
          <w:sz w:val="24"/>
          <w:szCs w:val="24"/>
        </w:rPr>
        <w:t xml:space="preserve">), u cilju okupljanja zvaničnika europskih tijela za zaštitu podataka i pravnih firmi iz privatnog sektora.  </w:t>
      </w:r>
    </w:p>
    <w:p w:rsidR="007D237D" w:rsidRPr="00392E19" w:rsidRDefault="007D237D" w:rsidP="007D237D">
      <w:pPr>
        <w:jc w:val="both"/>
        <w:rPr>
          <w:rFonts w:ascii="Arial" w:hAnsi="Arial" w:cs="Arial"/>
          <w:sz w:val="24"/>
          <w:szCs w:val="24"/>
        </w:rPr>
      </w:pPr>
      <w:r w:rsidRPr="00392E19">
        <w:rPr>
          <w:rFonts w:ascii="Arial" w:hAnsi="Arial" w:cs="Arial"/>
          <w:sz w:val="24"/>
          <w:szCs w:val="24"/>
        </w:rPr>
        <w:t>U sklopu Radionice u prvom Panelu, menadžeri za rizike od prevara, inspektori za prevare i forenzič</w:t>
      </w:r>
      <w:r w:rsidR="005B25CA" w:rsidRPr="00392E19">
        <w:rPr>
          <w:rFonts w:ascii="Arial" w:hAnsi="Arial" w:cs="Arial"/>
          <w:sz w:val="24"/>
          <w:szCs w:val="24"/>
        </w:rPr>
        <w:t>k</w:t>
      </w:r>
      <w:r w:rsidRPr="00392E19">
        <w:rPr>
          <w:rFonts w:ascii="Arial" w:hAnsi="Arial" w:cs="Arial"/>
          <w:sz w:val="24"/>
          <w:szCs w:val="24"/>
        </w:rPr>
        <w:t xml:space="preserve">i stručnjaci predstavili su upravljanje rizicima od prevare i zaštitu ličnih podataka. Drugi Panel bio je posvećen češkim stručnjacima iz </w:t>
      </w:r>
      <w:r w:rsidR="008745A6" w:rsidRPr="00392E19">
        <w:rPr>
          <w:rFonts w:ascii="Arial" w:hAnsi="Arial" w:cs="Arial"/>
          <w:sz w:val="24"/>
          <w:szCs w:val="24"/>
        </w:rPr>
        <w:t>Kancelarije</w:t>
      </w:r>
      <w:r w:rsidRPr="00392E19">
        <w:rPr>
          <w:rFonts w:ascii="Arial" w:hAnsi="Arial" w:cs="Arial"/>
          <w:sz w:val="24"/>
          <w:szCs w:val="24"/>
        </w:rPr>
        <w:t xml:space="preserve"> za zaštitu ličnih podataka, dok je treći Panel bio namijenjen drugim europskim tijelima za zaštitu podataka koji su održali svoje prezentacije na navedenu temu.  </w:t>
      </w:r>
    </w:p>
    <w:p w:rsidR="007D237D" w:rsidRPr="00392E19" w:rsidRDefault="007D237D" w:rsidP="007D237D">
      <w:pPr>
        <w:jc w:val="both"/>
        <w:rPr>
          <w:rFonts w:ascii="Arial" w:hAnsi="Arial" w:cs="Arial"/>
          <w:sz w:val="24"/>
          <w:szCs w:val="24"/>
        </w:rPr>
      </w:pPr>
      <w:r w:rsidRPr="00392E19">
        <w:rPr>
          <w:rFonts w:ascii="Arial" w:hAnsi="Arial" w:cs="Arial"/>
          <w:sz w:val="24"/>
          <w:szCs w:val="24"/>
        </w:rPr>
        <w:t xml:space="preserve">Predstavnici </w:t>
      </w:r>
      <w:r w:rsidR="008745A6" w:rsidRPr="00392E19">
        <w:rPr>
          <w:rFonts w:ascii="Arial" w:hAnsi="Arial" w:cs="Arial"/>
          <w:sz w:val="24"/>
          <w:szCs w:val="24"/>
        </w:rPr>
        <w:t>Kancelarije</w:t>
      </w:r>
      <w:r w:rsidRPr="00392E19">
        <w:rPr>
          <w:rFonts w:ascii="Arial" w:hAnsi="Arial" w:cs="Arial"/>
          <w:sz w:val="24"/>
          <w:szCs w:val="24"/>
        </w:rPr>
        <w:t xml:space="preserve"> za zaštitu ličnih podataka Republike Češke </w:t>
      </w:r>
      <w:proofErr w:type="spellStart"/>
      <w:r w:rsidRPr="00392E19">
        <w:rPr>
          <w:rFonts w:ascii="Arial" w:hAnsi="Arial" w:cs="Arial"/>
          <w:sz w:val="24"/>
          <w:szCs w:val="24"/>
        </w:rPr>
        <w:t>prezent</w:t>
      </w:r>
      <w:r w:rsidR="005B25CA" w:rsidRPr="00392E19">
        <w:rPr>
          <w:rFonts w:ascii="Arial" w:hAnsi="Arial" w:cs="Arial"/>
          <w:sz w:val="24"/>
          <w:szCs w:val="24"/>
        </w:rPr>
        <w:t>ovali</w:t>
      </w:r>
      <w:proofErr w:type="spellEnd"/>
      <w:r w:rsidRPr="00392E19">
        <w:rPr>
          <w:rFonts w:ascii="Arial" w:hAnsi="Arial" w:cs="Arial"/>
          <w:sz w:val="24"/>
          <w:szCs w:val="24"/>
        </w:rPr>
        <w:t xml:space="preserve"> su rezultate završenog međunarodnog projekta, koji je implementiran u okviru partnerskog programa Leonard</w:t>
      </w:r>
      <w:r w:rsidR="005B25CA" w:rsidRPr="00392E19">
        <w:rPr>
          <w:rFonts w:ascii="Arial" w:hAnsi="Arial" w:cs="Arial"/>
          <w:sz w:val="24"/>
          <w:szCs w:val="24"/>
        </w:rPr>
        <w:t>o</w:t>
      </w:r>
      <w:r w:rsidRPr="00392E19">
        <w:rPr>
          <w:rFonts w:ascii="Arial" w:hAnsi="Arial" w:cs="Arial"/>
          <w:sz w:val="24"/>
          <w:szCs w:val="24"/>
        </w:rPr>
        <w:t xml:space="preserve"> da Vin</w:t>
      </w:r>
      <w:r w:rsidR="005B25CA" w:rsidRPr="00392E19">
        <w:rPr>
          <w:rFonts w:ascii="Arial" w:hAnsi="Arial" w:cs="Arial"/>
          <w:sz w:val="24"/>
          <w:szCs w:val="24"/>
        </w:rPr>
        <w:t>ci</w:t>
      </w:r>
      <w:r w:rsidRPr="00392E19">
        <w:rPr>
          <w:rFonts w:ascii="Arial" w:hAnsi="Arial" w:cs="Arial"/>
          <w:sz w:val="24"/>
          <w:szCs w:val="24"/>
        </w:rPr>
        <w:t xml:space="preserve">. </w:t>
      </w:r>
    </w:p>
    <w:p w:rsidR="006169B5" w:rsidRPr="00392E19" w:rsidRDefault="006169B5" w:rsidP="007D237D">
      <w:pPr>
        <w:jc w:val="both"/>
        <w:rPr>
          <w:rFonts w:ascii="Arial" w:hAnsi="Arial" w:cs="Arial"/>
          <w:sz w:val="24"/>
          <w:szCs w:val="24"/>
        </w:rPr>
      </w:pPr>
      <w:r w:rsidRPr="00392E19">
        <w:rPr>
          <w:rFonts w:ascii="Arial" w:hAnsi="Arial" w:cs="Arial"/>
          <w:sz w:val="24"/>
          <w:szCs w:val="24"/>
        </w:rPr>
        <w:t>Ispred Agencije za zaštitu ličnih podataka u Bosni i Hercegovini Radionici je prisustvovala Pomoćnik direktora u Sektoru za međunarodnu saradnju i odnose s javnošću.</w:t>
      </w:r>
    </w:p>
    <w:p w:rsidR="007D237D" w:rsidRPr="00392E19" w:rsidRDefault="007D237D">
      <w:pPr>
        <w:rPr>
          <w:rFonts w:ascii="Arial" w:hAnsi="Arial" w:cs="Arial"/>
          <w:sz w:val="24"/>
          <w:szCs w:val="24"/>
        </w:rPr>
      </w:pPr>
    </w:p>
    <w:sectPr w:rsidR="007D237D" w:rsidRPr="0039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7D"/>
    <w:rsid w:val="00156CC4"/>
    <w:rsid w:val="00392E19"/>
    <w:rsid w:val="005B25CA"/>
    <w:rsid w:val="005E3588"/>
    <w:rsid w:val="006169B5"/>
    <w:rsid w:val="00634FC4"/>
    <w:rsid w:val="006A1580"/>
    <w:rsid w:val="007D237D"/>
    <w:rsid w:val="008745A6"/>
    <w:rsid w:val="00A6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5A1EF-AE4C-4BE4-8D95-2265956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2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nt.eu" TargetMode="External"/><Relationship Id="rId4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2014-11-10T10:47:00Z</dcterms:created>
  <dcterms:modified xsi:type="dcterms:W3CDTF">2014-11-10T13:21:00Z</dcterms:modified>
</cp:coreProperties>
</file>