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88" w:rsidRDefault="004156DC" w:rsidP="00A95D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Sarajevo, </w:t>
      </w:r>
      <w:bookmarkStart w:id="0" w:name="_GoBack"/>
      <w:bookmarkEnd w:id="0"/>
      <w:r w:rsidR="009176D6">
        <w:rPr>
          <w:rFonts w:ascii="Arial" w:hAnsi="Arial" w:cs="Arial"/>
        </w:rPr>
        <w:t>8.10.2014.</w:t>
      </w:r>
    </w:p>
    <w:p w:rsidR="009176D6" w:rsidRDefault="009176D6" w:rsidP="00A95D5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26. Radionica upravljanja slučajem </w:t>
      </w:r>
      <w:r>
        <w:rPr>
          <w:rFonts w:ascii="Arial" w:hAnsi="Arial" w:cs="Arial"/>
          <w:b/>
        </w:rPr>
        <w:br/>
        <w:t xml:space="preserve">6. i 7. oktobar 2014. </w:t>
      </w:r>
      <w:proofErr w:type="spellStart"/>
      <w:r>
        <w:rPr>
          <w:rFonts w:ascii="Arial" w:hAnsi="Arial" w:cs="Arial"/>
          <w:b/>
        </w:rPr>
        <w:t>Skoplje</w:t>
      </w:r>
      <w:proofErr w:type="spellEnd"/>
      <w:r>
        <w:rPr>
          <w:rFonts w:ascii="Arial" w:hAnsi="Arial" w:cs="Arial"/>
          <w:b/>
        </w:rPr>
        <w:t>, Makedonija</w:t>
      </w:r>
    </w:p>
    <w:p w:rsidR="009176D6" w:rsidRDefault="009176D6" w:rsidP="00A95D56">
      <w:pPr>
        <w:spacing w:line="240" w:lineRule="auto"/>
        <w:rPr>
          <w:rFonts w:ascii="Arial" w:hAnsi="Arial" w:cs="Arial"/>
          <w:b/>
        </w:rPr>
      </w:pPr>
    </w:p>
    <w:p w:rsidR="00A95D56" w:rsidRDefault="009176D6" w:rsidP="00A95D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Direkcij</w:t>
      </w:r>
      <w:r w:rsidR="00A95D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zaštitu ličnih podataka Republike Makedonije, 6. i 7. oktobra 2014. u </w:t>
      </w:r>
      <w:proofErr w:type="spellStart"/>
      <w:r>
        <w:rPr>
          <w:rFonts w:ascii="Arial" w:hAnsi="Arial" w:cs="Arial"/>
        </w:rPr>
        <w:t>Skoplju</w:t>
      </w:r>
      <w:proofErr w:type="spellEnd"/>
      <w:r>
        <w:rPr>
          <w:rFonts w:ascii="Arial" w:hAnsi="Arial" w:cs="Arial"/>
        </w:rPr>
        <w:t xml:space="preserve"> je </w:t>
      </w:r>
      <w:r w:rsidR="00A95D56">
        <w:rPr>
          <w:rFonts w:ascii="Arial" w:hAnsi="Arial" w:cs="Arial"/>
        </w:rPr>
        <w:t>bila domaćin</w:t>
      </w:r>
      <w:r>
        <w:rPr>
          <w:rFonts w:ascii="Arial" w:hAnsi="Arial" w:cs="Arial"/>
        </w:rPr>
        <w:t xml:space="preserve"> 26. Radionic</w:t>
      </w:r>
      <w:r w:rsidR="00A95D5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upravljanja slučajem. </w:t>
      </w:r>
    </w:p>
    <w:p w:rsidR="00A95D56" w:rsidRDefault="009176D6" w:rsidP="00A95D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Prema ustaljenoj praksi, Radionica reflektira najbitnija pitanja vezana za obradu slučajeva i prigovora građana u polju zaštite podataka. Cilj Radionice je podržavanje uzajamne saradnje i jednoobrazan pristup tijela za zaštitu podataka pri rješavanju problema i pitanja zaštite podataka i privatnosti, kao i dijeljenje korisnih iskustava iz prakse putem predavanja i prezentacija.</w:t>
      </w:r>
      <w:r w:rsidR="00A95D56">
        <w:rPr>
          <w:rFonts w:ascii="Arial" w:hAnsi="Arial" w:cs="Arial"/>
        </w:rPr>
        <w:t xml:space="preserve"> </w:t>
      </w:r>
    </w:p>
    <w:p w:rsidR="00A95D56" w:rsidRDefault="00A95D56" w:rsidP="00A95D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Učesnici Radionice su predstavnici europskih tijela za zaštitu podataka, a ove godine Radionica je okupila 65 predstavnika iz 27 državnih tijela za zaštitu podataka i Europskog supervizora za zaštitu podataka. </w:t>
      </w:r>
    </w:p>
    <w:p w:rsidR="009176D6" w:rsidRPr="00235E7B" w:rsidRDefault="00A95D56" w:rsidP="00A95D56">
      <w:pPr>
        <w:spacing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</w:rPr>
        <w:t xml:space="preserve">Program Radionice bio je sačinjen od 8 sesija (1. Zaštita podataka u pravosudnom sistemu; 2. Prekomjerno prikupljanje ličnih </w:t>
      </w:r>
      <w:r w:rsidRPr="00A95D56">
        <w:rPr>
          <w:rFonts w:ascii="Arial" w:hAnsi="Arial" w:cs="Arial"/>
        </w:rPr>
        <w:t>podataka i balans između prava na zaštitu ličnih podataka i prava na pristup javnim dokumentima; 3.</w:t>
      </w:r>
      <w:r w:rsidRPr="00A95D56">
        <w:rPr>
          <w:rFonts w:ascii="Arial" w:hAnsi="Arial" w:cs="Arial"/>
          <w:lang w:val="sr-Latn-BA"/>
        </w:rPr>
        <w:t xml:space="preserve"> Video nadzor; 4. Kopije ličnih karata u bankama i sličnim ustanovama; 5. Biometrijski podaci; 6. Marketing i zaštita podataka; 7. </w:t>
      </w:r>
      <w:proofErr w:type="spellStart"/>
      <w:r w:rsidRPr="00A95D56">
        <w:rPr>
          <w:rFonts w:ascii="Arial" w:hAnsi="Arial" w:cs="Arial"/>
          <w:lang w:val="sr-Latn-BA"/>
        </w:rPr>
        <w:t>Prenos</w:t>
      </w:r>
      <w:proofErr w:type="spellEnd"/>
      <w:r w:rsidRPr="00A95D56">
        <w:rPr>
          <w:rFonts w:ascii="Arial" w:hAnsi="Arial" w:cs="Arial"/>
          <w:lang w:val="sr-Latn-BA"/>
        </w:rPr>
        <w:t xml:space="preserve"> ličnih podataka; 8. Novi izazovi;)</w:t>
      </w:r>
      <w:r>
        <w:rPr>
          <w:rFonts w:ascii="Arial" w:hAnsi="Arial" w:cs="Arial"/>
          <w:lang w:val="sr-Latn-BA"/>
        </w:rPr>
        <w:t xml:space="preserve">, u sklopu kojih je održano 16 prezentacija. </w:t>
      </w:r>
      <w:r w:rsidR="00235E7B">
        <w:rPr>
          <w:rFonts w:ascii="Arial" w:hAnsi="Arial" w:cs="Arial"/>
          <w:lang w:val="sr-Latn-BA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Predavači na Radionici bili su iz europskih tijela za zaštitu podataka Poljske, Mađarske,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Rumunije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Njemačke, Češke Republike, Slovačke, Velike Britanije, Italije, Belgije i </w:t>
      </w:r>
      <w:r>
        <w:rPr>
          <w:rFonts w:ascii="Arial" w:hAnsi="Arial" w:cs="Arial"/>
        </w:rPr>
        <w:t>Europskog supervizora za zaštitu podataka</w:t>
      </w:r>
    </w:p>
    <w:p w:rsidR="00A95D56" w:rsidRDefault="00A95D56" w:rsidP="00A95D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Ispred Agencije za zaštitu ličnih podataka u Bosni i Hercegovini, Radionici je prisustvovao Stručni savjetnik za inspekcijski nadzor.</w:t>
      </w:r>
    </w:p>
    <w:p w:rsidR="009176D6" w:rsidRDefault="009176D6" w:rsidP="009176D6">
      <w:pPr>
        <w:spacing w:line="276" w:lineRule="auto"/>
        <w:jc w:val="both"/>
        <w:rPr>
          <w:rFonts w:ascii="Arial" w:hAnsi="Arial" w:cs="Arial"/>
        </w:rPr>
      </w:pPr>
    </w:p>
    <w:p w:rsidR="009176D6" w:rsidRDefault="009176D6" w:rsidP="009176D6">
      <w:pPr>
        <w:spacing w:line="276" w:lineRule="auto"/>
        <w:jc w:val="both"/>
        <w:rPr>
          <w:rFonts w:ascii="Arial" w:hAnsi="Arial" w:cs="Arial"/>
        </w:rPr>
      </w:pPr>
    </w:p>
    <w:sectPr w:rsidR="0091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6"/>
    <w:rsid w:val="00235E7B"/>
    <w:rsid w:val="004156DC"/>
    <w:rsid w:val="005E3588"/>
    <w:rsid w:val="008A6123"/>
    <w:rsid w:val="009176D6"/>
    <w:rsid w:val="00A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1ECC-D370-4C76-B948-111548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6D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2014-10-08T14:10:00Z</cp:lastPrinted>
  <dcterms:created xsi:type="dcterms:W3CDTF">2014-10-08T11:31:00Z</dcterms:created>
  <dcterms:modified xsi:type="dcterms:W3CDTF">2014-10-08T14:11:00Z</dcterms:modified>
</cp:coreProperties>
</file>